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5F319B2" w14:textId="1C0E5DD5" w:rsidR="00A52295" w:rsidRDefault="00A52295" w:rsidP="00030881">
      <w:pPr>
        <w:ind w:left="720" w:hanging="360"/>
        <w:jc w:val="both"/>
      </w:pPr>
      <w:r>
        <w:rPr>
          <w:rFonts w:ascii="Avenir Book" w:hAnsi="Avenir Book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C3628" wp14:editId="0AEC7B78">
                <wp:simplePos x="0" y="0"/>
                <wp:positionH relativeFrom="column">
                  <wp:posOffset>-530860</wp:posOffset>
                </wp:positionH>
                <wp:positionV relativeFrom="paragraph">
                  <wp:posOffset>-915035</wp:posOffset>
                </wp:positionV>
                <wp:extent cx="45085" cy="10690860"/>
                <wp:effectExtent l="12700" t="12700" r="18415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0690860"/>
                        </a:xfrm>
                        <a:prstGeom prst="rect">
                          <a:avLst/>
                        </a:prstGeom>
                        <a:solidFill>
                          <a:srgbClr val="193E6D"/>
                        </a:solidFill>
                        <a:ln>
                          <a:solidFill>
                            <a:srgbClr val="193E6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5C93F" id="Rectangle 6" o:spid="_x0000_s1026" style="position:absolute;margin-left:-41.8pt;margin-top:-72.05pt;width:3.55pt;height:84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" fillcolor="#193e6d" strokecolor="#193e6d" strokeweight="2pt"/>
            </w:pict>
          </mc:Fallback>
        </mc:AlternateContent>
      </w:r>
      <w:r>
        <w:rPr>
          <w:rFonts w:ascii="Avenir Book" w:hAnsi="Avenir Book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45772" wp14:editId="0E18D728">
                <wp:simplePos x="0" y="0"/>
                <wp:positionH relativeFrom="column">
                  <wp:posOffset>-762635</wp:posOffset>
                </wp:positionH>
                <wp:positionV relativeFrom="paragraph">
                  <wp:posOffset>-914890</wp:posOffset>
                </wp:positionV>
                <wp:extent cx="172085" cy="10690860"/>
                <wp:effectExtent l="12700" t="12700" r="18415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0690860"/>
                        </a:xfrm>
                        <a:prstGeom prst="rect">
                          <a:avLst/>
                        </a:prstGeom>
                        <a:solidFill>
                          <a:srgbClr val="F89321"/>
                        </a:solidFill>
                        <a:ln>
                          <a:solidFill>
                            <a:srgbClr val="F893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C0AAA" id="Rectangle 4" o:spid="_x0000_s1026" style="position:absolute;margin-left:-60.05pt;margin-top:-72.05pt;width:13.55pt;height:84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" fillcolor="#f89321" strokecolor="#f89321" strokeweight="2pt"/>
            </w:pict>
          </mc:Fallback>
        </mc:AlternateContent>
      </w:r>
    </w:p>
    <w:p w14:paraId="78E74C92" w14:textId="29C03730" w:rsidR="00030881" w:rsidRDefault="006374BA" w:rsidP="00030881">
      <w:pPr>
        <w:pStyle w:val="ListParagraph"/>
        <w:numPr>
          <w:ilvl w:val="0"/>
          <w:numId w:val="2"/>
        </w:numPr>
        <w:jc w:val="both"/>
        <w:rPr>
          <w:rFonts w:ascii="Avenir Book" w:hAnsi="Avenir Book"/>
          <w:bCs/>
        </w:rPr>
      </w:pPr>
      <w:r w:rsidRPr="00A52295">
        <w:rPr>
          <w:rFonts w:ascii="Avenir Book" w:hAnsi="Avenir Book"/>
          <w:b/>
        </w:rPr>
        <w:t xml:space="preserve">Mr </w:t>
      </w:r>
      <w:r w:rsidR="00013598" w:rsidRPr="00A52295">
        <w:rPr>
          <w:rFonts w:ascii="Avenir Book" w:hAnsi="Avenir Book"/>
          <w:b/>
        </w:rPr>
        <w:t>Renju</w:t>
      </w:r>
      <w:r w:rsidR="00A52295" w:rsidRPr="00A52295">
        <w:rPr>
          <w:rFonts w:ascii="Avenir Book" w:hAnsi="Avenir Book"/>
          <w:b/>
        </w:rPr>
        <w:t xml:space="preserve"> John</w:t>
      </w:r>
      <w:r w:rsidR="00013598" w:rsidRPr="00030881">
        <w:rPr>
          <w:rFonts w:ascii="Avenir Book" w:hAnsi="Avenir Book"/>
          <w:bCs/>
        </w:rPr>
        <w:t xml:space="preserve"> is a BE (Hons) EEE and MSc (Hons) Phy</w:t>
      </w:r>
      <w:r w:rsidR="00030881">
        <w:rPr>
          <w:rFonts w:ascii="Avenir Book" w:hAnsi="Avenir Book"/>
          <w:bCs/>
        </w:rPr>
        <w:t>sics</w:t>
      </w:r>
      <w:r w:rsidR="00013598" w:rsidRPr="00030881">
        <w:rPr>
          <w:rFonts w:ascii="Avenir Book" w:hAnsi="Avenir Book"/>
          <w:bCs/>
        </w:rPr>
        <w:t xml:space="preserve">  from B</w:t>
      </w:r>
      <w:r w:rsidR="00030881">
        <w:rPr>
          <w:rFonts w:ascii="Avenir Book" w:hAnsi="Avenir Book"/>
          <w:bCs/>
        </w:rPr>
        <w:t>ITS</w:t>
      </w:r>
      <w:r w:rsidR="00013598" w:rsidRPr="00030881">
        <w:rPr>
          <w:rFonts w:ascii="Avenir Book" w:hAnsi="Avenir Book"/>
          <w:bCs/>
        </w:rPr>
        <w:t xml:space="preserve"> Pilani.</w:t>
      </w:r>
      <w:r w:rsidR="00030881">
        <w:rPr>
          <w:rFonts w:ascii="Avenir Book" w:hAnsi="Avenir Book"/>
          <w:bCs/>
        </w:rPr>
        <w:t xml:space="preserve"> </w:t>
      </w:r>
      <w:r w:rsidR="00013598" w:rsidRPr="00030881">
        <w:rPr>
          <w:rFonts w:ascii="Avenir Book" w:hAnsi="Avenir Book"/>
          <w:bCs/>
        </w:rPr>
        <w:t xml:space="preserve">He is IISc </w:t>
      </w:r>
      <w:r w:rsidR="000E39C6">
        <w:rPr>
          <w:rFonts w:ascii="Avenir Book" w:hAnsi="Avenir Book"/>
          <w:bCs/>
        </w:rPr>
        <w:t>Y</w:t>
      </w:r>
      <w:r w:rsidR="00013598" w:rsidRPr="00030881">
        <w:rPr>
          <w:rFonts w:ascii="Avenir Book" w:hAnsi="Avenir Book"/>
          <w:bCs/>
        </w:rPr>
        <w:t xml:space="preserve">oung </w:t>
      </w:r>
      <w:r w:rsidR="000E39C6">
        <w:rPr>
          <w:rFonts w:ascii="Avenir Book" w:hAnsi="Avenir Book"/>
          <w:bCs/>
        </w:rPr>
        <w:t>S</w:t>
      </w:r>
      <w:r w:rsidR="00013598" w:rsidRPr="00030881">
        <w:rPr>
          <w:rFonts w:ascii="Avenir Book" w:hAnsi="Avenir Book"/>
          <w:bCs/>
        </w:rPr>
        <w:t xml:space="preserve">cience </w:t>
      </w:r>
      <w:r w:rsidR="000E39C6">
        <w:rPr>
          <w:rFonts w:ascii="Avenir Book" w:hAnsi="Avenir Book"/>
          <w:bCs/>
        </w:rPr>
        <w:t>F</w:t>
      </w:r>
      <w:r w:rsidR="00013598" w:rsidRPr="00030881">
        <w:rPr>
          <w:rFonts w:ascii="Avenir Book" w:hAnsi="Avenir Book"/>
          <w:bCs/>
        </w:rPr>
        <w:t xml:space="preserve">ellowship winner in 2002 and Samsung </w:t>
      </w:r>
      <w:r w:rsidR="000E39C6">
        <w:rPr>
          <w:rFonts w:ascii="Avenir Book" w:hAnsi="Avenir Book"/>
          <w:bCs/>
        </w:rPr>
        <w:t>G</w:t>
      </w:r>
      <w:r w:rsidR="00013598" w:rsidRPr="00030881">
        <w:rPr>
          <w:rFonts w:ascii="Avenir Book" w:hAnsi="Avenir Book"/>
          <w:bCs/>
        </w:rPr>
        <w:t xml:space="preserve">lobal </w:t>
      </w:r>
      <w:r w:rsidR="000E39C6">
        <w:rPr>
          <w:rFonts w:ascii="Avenir Book" w:hAnsi="Avenir Book"/>
          <w:bCs/>
        </w:rPr>
        <w:t>S</w:t>
      </w:r>
      <w:r w:rsidR="00013598" w:rsidRPr="00030881">
        <w:rPr>
          <w:rFonts w:ascii="Avenir Book" w:hAnsi="Avenir Book"/>
          <w:bCs/>
        </w:rPr>
        <w:t>cholarship winner in 2006.</w:t>
      </w:r>
      <w:r w:rsidR="000E39C6">
        <w:rPr>
          <w:rFonts w:ascii="Avenir Book" w:hAnsi="Avenir Book"/>
          <w:bCs/>
        </w:rPr>
        <w:t xml:space="preserve"> </w:t>
      </w:r>
      <w:r w:rsidR="00013598" w:rsidRPr="00030881">
        <w:rPr>
          <w:rFonts w:ascii="Avenir Book" w:hAnsi="Avenir Book"/>
          <w:bCs/>
        </w:rPr>
        <w:t xml:space="preserve">Worked with top academies like Brilliant and PC Thomas. Passionate in </w:t>
      </w:r>
      <w:r w:rsidR="000E39C6">
        <w:rPr>
          <w:rFonts w:ascii="Avenir Book" w:hAnsi="Avenir Book"/>
          <w:bCs/>
        </w:rPr>
        <w:t>P</w:t>
      </w:r>
      <w:r w:rsidR="00013598" w:rsidRPr="00030881">
        <w:rPr>
          <w:rFonts w:ascii="Avenir Book" w:hAnsi="Avenir Book"/>
          <w:bCs/>
        </w:rPr>
        <w:t xml:space="preserve">hysics and </w:t>
      </w:r>
      <w:r w:rsidR="000E39C6">
        <w:rPr>
          <w:rFonts w:ascii="Avenir Book" w:hAnsi="Avenir Book"/>
          <w:bCs/>
        </w:rPr>
        <w:t>M</w:t>
      </w:r>
      <w:r w:rsidR="00013598" w:rsidRPr="00030881">
        <w:rPr>
          <w:rFonts w:ascii="Avenir Book" w:hAnsi="Avenir Book"/>
          <w:bCs/>
        </w:rPr>
        <w:t xml:space="preserve">aths and loves mentoring </w:t>
      </w:r>
      <w:r w:rsidR="00030881" w:rsidRPr="00030881">
        <w:rPr>
          <w:rFonts w:ascii="Avenir Book" w:hAnsi="Avenir Book"/>
          <w:bCs/>
        </w:rPr>
        <w:t>children. He</w:t>
      </w:r>
      <w:r w:rsidR="00013598" w:rsidRPr="00030881">
        <w:rPr>
          <w:rFonts w:ascii="Avenir Book" w:hAnsi="Avenir Book"/>
          <w:bCs/>
        </w:rPr>
        <w:t xml:space="preserve"> is a certified International Career coach.</w:t>
      </w:r>
      <w:r w:rsidR="00994A62" w:rsidRPr="00030881">
        <w:rPr>
          <w:rFonts w:ascii="Avenir Book" w:hAnsi="Avenir Book"/>
          <w:bCs/>
        </w:rPr>
        <w:t xml:space="preserve"> Renju heads Talentspire Entrance Academy.</w:t>
      </w:r>
    </w:p>
    <w:p w14:paraId="495A4894" w14:textId="14C38EFA" w:rsidR="00030881" w:rsidRPr="00030881" w:rsidRDefault="00030881" w:rsidP="00030881">
      <w:pPr>
        <w:pStyle w:val="ListParagraph"/>
        <w:jc w:val="both"/>
        <w:rPr>
          <w:rFonts w:ascii="Avenir Book" w:hAnsi="Avenir Book"/>
          <w:bCs/>
        </w:rPr>
      </w:pPr>
    </w:p>
    <w:p w14:paraId="4DF60B2D" w14:textId="07EFB706" w:rsidR="00A52295" w:rsidRDefault="00994A62" w:rsidP="00A52295">
      <w:pPr>
        <w:pStyle w:val="ListParagraph"/>
        <w:numPr>
          <w:ilvl w:val="0"/>
          <w:numId w:val="2"/>
        </w:numPr>
        <w:jc w:val="both"/>
        <w:rPr>
          <w:rFonts w:ascii="Avenir Book" w:hAnsi="Avenir Book"/>
          <w:bCs/>
        </w:rPr>
      </w:pPr>
      <w:r w:rsidRPr="00A52295">
        <w:rPr>
          <w:rFonts w:ascii="Avenir Book" w:hAnsi="Avenir Book"/>
          <w:b/>
        </w:rPr>
        <w:t>Dr Sandhya Kumari</w:t>
      </w:r>
      <w:r w:rsidRPr="00030881">
        <w:rPr>
          <w:rFonts w:ascii="Avenir Book" w:hAnsi="Avenir Book"/>
          <w:bCs/>
        </w:rPr>
        <w:t xml:space="preserve"> is a Post Doctorate from </w:t>
      </w:r>
      <w:r w:rsidR="000E39C6">
        <w:rPr>
          <w:rFonts w:ascii="Avenir Book" w:hAnsi="Avenir Book"/>
          <w:bCs/>
        </w:rPr>
        <w:t>U</w:t>
      </w:r>
      <w:r w:rsidRPr="00030881">
        <w:rPr>
          <w:rFonts w:ascii="Avenir Book" w:hAnsi="Avenir Book"/>
          <w:bCs/>
        </w:rPr>
        <w:t>niversity of Oregon (US).</w:t>
      </w:r>
      <w:r w:rsidR="000E39C6">
        <w:rPr>
          <w:rFonts w:ascii="Avenir Book" w:hAnsi="Avenir Book"/>
          <w:bCs/>
        </w:rPr>
        <w:t xml:space="preserve"> </w:t>
      </w:r>
      <w:r w:rsidRPr="00030881">
        <w:rPr>
          <w:rFonts w:ascii="Avenir Book" w:hAnsi="Avenir Book"/>
          <w:bCs/>
        </w:rPr>
        <w:t>In her capacity as Asst Manager Academics</w:t>
      </w:r>
      <w:r w:rsidR="000E39C6">
        <w:rPr>
          <w:rFonts w:ascii="Avenir Book" w:hAnsi="Avenir Book"/>
          <w:bCs/>
        </w:rPr>
        <w:t>,</w:t>
      </w:r>
      <w:r w:rsidRPr="00030881">
        <w:rPr>
          <w:rFonts w:ascii="Avenir Book" w:hAnsi="Avenir Book"/>
          <w:bCs/>
        </w:rPr>
        <w:t xml:space="preserve"> she will play a key role in sharpening your research skills.</w:t>
      </w:r>
    </w:p>
    <w:p w14:paraId="731795B0" w14:textId="660BBF34" w:rsidR="00A52295" w:rsidRPr="00A52295" w:rsidRDefault="00A52295" w:rsidP="00A52295">
      <w:pPr>
        <w:pStyle w:val="ListParagraph"/>
        <w:rPr>
          <w:rFonts w:ascii="Avenir Book" w:hAnsi="Avenir Book"/>
          <w:bCs/>
        </w:rPr>
      </w:pPr>
    </w:p>
    <w:p w14:paraId="2848B0C0" w14:textId="73CC49E6" w:rsidR="00030881" w:rsidRPr="00A52295" w:rsidRDefault="006374BA" w:rsidP="00A52295">
      <w:pPr>
        <w:pStyle w:val="ListParagraph"/>
        <w:numPr>
          <w:ilvl w:val="0"/>
          <w:numId w:val="2"/>
        </w:numPr>
        <w:jc w:val="both"/>
        <w:rPr>
          <w:rFonts w:ascii="Avenir Book" w:hAnsi="Avenir Book"/>
          <w:bCs/>
        </w:rPr>
      </w:pPr>
      <w:r w:rsidRPr="00A52295">
        <w:rPr>
          <w:rFonts w:ascii="Avenir Book" w:hAnsi="Avenir Book"/>
          <w:b/>
        </w:rPr>
        <w:t xml:space="preserve">Mr </w:t>
      </w:r>
      <w:r w:rsidR="00030881" w:rsidRPr="00A52295">
        <w:rPr>
          <w:rFonts w:ascii="Avenir Book" w:hAnsi="Avenir Book"/>
          <w:b/>
        </w:rPr>
        <w:t>Surendernath</w:t>
      </w:r>
      <w:r w:rsidR="00994A62" w:rsidRPr="00A52295">
        <w:rPr>
          <w:rFonts w:ascii="Avenir Book" w:hAnsi="Avenir Book"/>
          <w:bCs/>
        </w:rPr>
        <w:t xml:space="preserve"> </w:t>
      </w:r>
      <w:r w:rsidR="00013598" w:rsidRPr="00A52295">
        <w:rPr>
          <w:rFonts w:ascii="Avenir Book" w:hAnsi="Avenir Book"/>
          <w:bCs/>
        </w:rPr>
        <w:t xml:space="preserve">is a passionate chemistry trainer with National and International exposure with leading academies like Narayana ,Gitanjali .MNR and </w:t>
      </w:r>
      <w:r w:rsidR="00030881" w:rsidRPr="00A52295">
        <w:rPr>
          <w:rFonts w:ascii="Avenir Book" w:hAnsi="Avenir Book"/>
          <w:bCs/>
        </w:rPr>
        <w:t>Aakash</w:t>
      </w:r>
      <w:r w:rsidR="00013598" w:rsidRPr="00A52295">
        <w:rPr>
          <w:rFonts w:ascii="Avenir Book" w:hAnsi="Avenir Book"/>
          <w:bCs/>
        </w:rPr>
        <w:t xml:space="preserve"> .Rated One of the best trainers in the industry to simplify the concepts.</w:t>
      </w:r>
    </w:p>
    <w:p w14:paraId="3F91200A" w14:textId="5C39AAEB" w:rsidR="00030881" w:rsidRDefault="00030881" w:rsidP="00030881">
      <w:pPr>
        <w:pStyle w:val="ListParagraph"/>
        <w:jc w:val="both"/>
        <w:rPr>
          <w:rFonts w:ascii="Avenir Book" w:hAnsi="Avenir Book"/>
          <w:bCs/>
        </w:rPr>
      </w:pPr>
    </w:p>
    <w:p w14:paraId="2D3DEADF" w14:textId="77777777" w:rsidR="00C2022A" w:rsidRDefault="0082167D" w:rsidP="00C2022A">
      <w:pPr>
        <w:pStyle w:val="ListParagraph"/>
        <w:numPr>
          <w:ilvl w:val="0"/>
          <w:numId w:val="2"/>
        </w:numPr>
        <w:jc w:val="both"/>
        <w:rPr>
          <w:rFonts w:ascii="Avenir Book" w:hAnsi="Avenir Book"/>
          <w:bCs/>
        </w:rPr>
      </w:pPr>
      <w:r w:rsidRPr="00A52295">
        <w:rPr>
          <w:rFonts w:ascii="Avenir Book" w:hAnsi="Avenir Book"/>
          <w:b/>
        </w:rPr>
        <w:t>Mr Sivarama Panicker</w:t>
      </w:r>
      <w:r w:rsidRPr="00030881">
        <w:rPr>
          <w:rFonts w:ascii="Avenir Book" w:hAnsi="Avenir Book"/>
          <w:bCs/>
        </w:rPr>
        <w:t xml:space="preserve"> did his B-</w:t>
      </w:r>
      <w:r w:rsidR="00013598" w:rsidRPr="00030881">
        <w:rPr>
          <w:rFonts w:ascii="Avenir Book" w:hAnsi="Avenir Book"/>
          <w:bCs/>
        </w:rPr>
        <w:t>Tech from CET Trivandrum in 70s</w:t>
      </w:r>
      <w:r w:rsidRPr="00030881">
        <w:rPr>
          <w:rFonts w:ascii="Avenir Book" w:hAnsi="Avenir Book"/>
          <w:bCs/>
        </w:rPr>
        <w:t xml:space="preserve"> . He also completed M-Tech from IIT Madras as a part of his interest </w:t>
      </w:r>
      <w:r w:rsidR="00924FFB" w:rsidRPr="00030881">
        <w:rPr>
          <w:rFonts w:ascii="Avenir Book" w:hAnsi="Avenir Book"/>
          <w:bCs/>
        </w:rPr>
        <w:t>in academics. He is the head of Physics in “BeIITian”, cofounded by him and his sons for teaching students in Trivandrum for IIT-JEE , NEET and other prestigious national level exams</w:t>
      </w:r>
    </w:p>
    <w:p w14:paraId="3B6830F9" w14:textId="77777777" w:rsidR="00C2022A" w:rsidRPr="00C2022A" w:rsidRDefault="00C2022A" w:rsidP="00C2022A">
      <w:pPr>
        <w:pStyle w:val="ListParagraph"/>
        <w:rPr>
          <w:rFonts w:ascii="Avenir Book" w:hAnsi="Avenir Book"/>
          <w:b/>
        </w:rPr>
      </w:pPr>
    </w:p>
    <w:p w14:paraId="70A15F97" w14:textId="31B5F9D3" w:rsidR="00030881" w:rsidRPr="00C2022A" w:rsidRDefault="006374BA" w:rsidP="00C2022A">
      <w:pPr>
        <w:pStyle w:val="ListParagraph"/>
        <w:numPr>
          <w:ilvl w:val="0"/>
          <w:numId w:val="2"/>
        </w:numPr>
        <w:jc w:val="both"/>
        <w:rPr>
          <w:rFonts w:ascii="Avenir Book" w:hAnsi="Avenir Book"/>
          <w:bCs/>
        </w:rPr>
      </w:pPr>
      <w:r w:rsidRPr="00C2022A">
        <w:rPr>
          <w:rFonts w:ascii="Avenir Book" w:hAnsi="Avenir Book"/>
          <w:b/>
        </w:rPr>
        <w:t xml:space="preserve">Mr </w:t>
      </w:r>
      <w:r w:rsidR="00AA72FA" w:rsidRPr="00C2022A">
        <w:rPr>
          <w:rFonts w:ascii="Avenir Book" w:hAnsi="Avenir Book"/>
          <w:b/>
        </w:rPr>
        <w:t>Aravind</w:t>
      </w:r>
      <w:r w:rsidR="00AA72FA" w:rsidRPr="00C2022A">
        <w:rPr>
          <w:rFonts w:ascii="Avenir Book" w:hAnsi="Avenir Book"/>
          <w:bCs/>
        </w:rPr>
        <w:t xml:space="preserve"> is an IIT Madras (B-Tech) and IIM Calcutta (PGDM, generally referred to as MBA) alumnus who is an educationist and also a management professional with cross functional experience across multiple sectors. But education, especially related to training school students for prestigious entrance exams such as JEE Main/Advanced, NEET, BITSAT etc remains his topmost passion</w:t>
      </w:r>
    </w:p>
    <w:p w14:paraId="31A0BD83" w14:textId="77777777" w:rsidR="00030881" w:rsidRDefault="00030881" w:rsidP="00030881">
      <w:pPr>
        <w:pStyle w:val="ListParagraph"/>
        <w:jc w:val="both"/>
        <w:rPr>
          <w:rFonts w:ascii="Avenir Book" w:hAnsi="Avenir Book"/>
          <w:bCs/>
        </w:rPr>
      </w:pPr>
    </w:p>
    <w:p w14:paraId="262B9F58" w14:textId="77777777" w:rsidR="00030881" w:rsidRDefault="006374BA" w:rsidP="00994A62">
      <w:pPr>
        <w:pStyle w:val="ListParagraph"/>
        <w:numPr>
          <w:ilvl w:val="0"/>
          <w:numId w:val="2"/>
        </w:numPr>
        <w:jc w:val="both"/>
        <w:rPr>
          <w:rFonts w:ascii="Avenir Book" w:hAnsi="Avenir Book"/>
          <w:bCs/>
        </w:rPr>
      </w:pPr>
      <w:r w:rsidRPr="00A52295">
        <w:rPr>
          <w:rFonts w:ascii="Avenir Book" w:hAnsi="Avenir Book"/>
          <w:b/>
        </w:rPr>
        <w:t xml:space="preserve">Mr </w:t>
      </w:r>
      <w:r w:rsidR="00C75C2C" w:rsidRPr="00A52295">
        <w:rPr>
          <w:rFonts w:ascii="Avenir Book" w:hAnsi="Avenir Book"/>
          <w:b/>
        </w:rPr>
        <w:t>Alfin</w:t>
      </w:r>
      <w:r w:rsidR="00C75C2C" w:rsidRPr="00030881">
        <w:rPr>
          <w:rFonts w:ascii="Avenir Book" w:hAnsi="Avenir Book"/>
          <w:bCs/>
        </w:rPr>
        <w:t xml:space="preserve"> is a genius from Brilliants Pala known for his crisp ways and concise notes. He independently handled chemistry for the super students batch at Xpertz a Conglomerate formed by 17 major tuition giants in Trivandrum</w:t>
      </w:r>
      <w:r w:rsidR="00013598" w:rsidRPr="00030881">
        <w:rPr>
          <w:rFonts w:ascii="Avenir Book" w:hAnsi="Avenir Book"/>
          <w:bCs/>
        </w:rPr>
        <w:t>.</w:t>
      </w:r>
    </w:p>
    <w:p w14:paraId="728CAFE2" w14:textId="77777777" w:rsidR="00030881" w:rsidRPr="00030881" w:rsidRDefault="00030881" w:rsidP="00030881">
      <w:pPr>
        <w:pStyle w:val="ListParagraph"/>
        <w:rPr>
          <w:rFonts w:ascii="Avenir Book" w:hAnsi="Avenir Book"/>
          <w:bCs/>
        </w:rPr>
      </w:pPr>
    </w:p>
    <w:p w14:paraId="6DEA5FF9" w14:textId="77777777" w:rsidR="00030881" w:rsidRDefault="006374BA" w:rsidP="00994A62">
      <w:pPr>
        <w:pStyle w:val="ListParagraph"/>
        <w:numPr>
          <w:ilvl w:val="0"/>
          <w:numId w:val="2"/>
        </w:numPr>
        <w:jc w:val="both"/>
        <w:rPr>
          <w:rFonts w:ascii="Avenir Book" w:hAnsi="Avenir Book"/>
          <w:bCs/>
        </w:rPr>
      </w:pPr>
      <w:r w:rsidRPr="00A52295">
        <w:rPr>
          <w:rFonts w:ascii="Avenir Book" w:hAnsi="Avenir Book"/>
          <w:b/>
        </w:rPr>
        <w:t xml:space="preserve">Mr </w:t>
      </w:r>
      <w:r w:rsidR="00013598" w:rsidRPr="00A52295">
        <w:rPr>
          <w:rFonts w:ascii="Avenir Book" w:hAnsi="Avenir Book"/>
          <w:b/>
        </w:rPr>
        <w:t>Shafi</w:t>
      </w:r>
      <w:r w:rsidR="00013598" w:rsidRPr="00030881">
        <w:rPr>
          <w:rFonts w:ascii="Avenir Book" w:hAnsi="Avenir Book"/>
          <w:bCs/>
        </w:rPr>
        <w:t xml:space="preserve"> is an experienced mathematics veteran who worked with leading giants like Geetanjali and Narayana Academy. He has vast national and International experience.</w:t>
      </w:r>
    </w:p>
    <w:p w14:paraId="5370BCF5" w14:textId="77777777" w:rsidR="00030881" w:rsidRPr="00030881" w:rsidRDefault="00030881" w:rsidP="00030881">
      <w:pPr>
        <w:pStyle w:val="ListParagraph"/>
        <w:rPr>
          <w:rFonts w:ascii="Avenir Book" w:hAnsi="Avenir Book"/>
          <w:bCs/>
        </w:rPr>
      </w:pPr>
    </w:p>
    <w:p w14:paraId="77C37726" w14:textId="5FA9E194" w:rsidR="00030881" w:rsidRDefault="006374BA" w:rsidP="00994A62">
      <w:pPr>
        <w:pStyle w:val="ListParagraph"/>
        <w:numPr>
          <w:ilvl w:val="0"/>
          <w:numId w:val="2"/>
        </w:numPr>
        <w:jc w:val="both"/>
        <w:rPr>
          <w:rFonts w:ascii="Avenir Book" w:hAnsi="Avenir Book"/>
          <w:bCs/>
        </w:rPr>
      </w:pPr>
      <w:r w:rsidRPr="00A52295">
        <w:rPr>
          <w:rFonts w:ascii="Avenir Book" w:hAnsi="Avenir Book"/>
          <w:b/>
        </w:rPr>
        <w:t xml:space="preserve">Mr </w:t>
      </w:r>
      <w:r w:rsidR="00013598" w:rsidRPr="00A52295">
        <w:rPr>
          <w:rFonts w:ascii="Avenir Book" w:hAnsi="Avenir Book"/>
          <w:b/>
        </w:rPr>
        <w:t>Sandeep</w:t>
      </w:r>
      <w:r w:rsidR="00013598" w:rsidRPr="00030881">
        <w:rPr>
          <w:rFonts w:ascii="Avenir Book" w:hAnsi="Avenir Book"/>
          <w:bCs/>
        </w:rPr>
        <w:t xml:space="preserve"> is a cutting edge zoologist with many leading publications pursuing his </w:t>
      </w:r>
      <w:r w:rsidR="00030881" w:rsidRPr="00030881">
        <w:rPr>
          <w:rFonts w:ascii="Avenir Book" w:hAnsi="Avenir Book"/>
          <w:bCs/>
        </w:rPr>
        <w:t>PhD</w:t>
      </w:r>
      <w:r w:rsidR="00013598" w:rsidRPr="00030881">
        <w:rPr>
          <w:rFonts w:ascii="Avenir Book" w:hAnsi="Avenir Book"/>
          <w:bCs/>
        </w:rPr>
        <w:t xml:space="preserve"> from Kerala university. He has worked with Industry Giants like career Launcher</w:t>
      </w:r>
      <w:r w:rsidR="00A52295">
        <w:rPr>
          <w:rFonts w:ascii="Avenir Book" w:hAnsi="Avenir Book"/>
          <w:bCs/>
        </w:rPr>
        <w:t xml:space="preserve">, </w:t>
      </w:r>
      <w:r w:rsidR="00013598" w:rsidRPr="00030881">
        <w:rPr>
          <w:rFonts w:ascii="Avenir Book" w:hAnsi="Avenir Book"/>
          <w:bCs/>
        </w:rPr>
        <w:t xml:space="preserve">Master JEE and Zephyr. </w:t>
      </w:r>
    </w:p>
    <w:p w14:paraId="20BED602" w14:textId="77777777" w:rsidR="00030881" w:rsidRPr="00030881" w:rsidRDefault="00030881" w:rsidP="00030881">
      <w:pPr>
        <w:pStyle w:val="ListParagraph"/>
        <w:rPr>
          <w:rFonts w:ascii="Avenir Book" w:hAnsi="Avenir Book"/>
          <w:bCs/>
        </w:rPr>
      </w:pPr>
    </w:p>
    <w:p w14:paraId="55F7CBD8" w14:textId="77777777" w:rsidR="00030881" w:rsidRDefault="00492970" w:rsidP="00994A62">
      <w:pPr>
        <w:pStyle w:val="ListParagraph"/>
        <w:numPr>
          <w:ilvl w:val="0"/>
          <w:numId w:val="2"/>
        </w:numPr>
        <w:jc w:val="both"/>
        <w:rPr>
          <w:rFonts w:ascii="Avenir Book" w:hAnsi="Avenir Book"/>
          <w:bCs/>
        </w:rPr>
      </w:pPr>
      <w:r w:rsidRPr="00A52295">
        <w:rPr>
          <w:rFonts w:ascii="Avenir Book" w:hAnsi="Avenir Book"/>
          <w:b/>
        </w:rPr>
        <w:t>Mr</w:t>
      </w:r>
      <w:r w:rsidR="006374BA" w:rsidRPr="00A52295">
        <w:rPr>
          <w:rFonts w:ascii="Avenir Book" w:hAnsi="Avenir Book"/>
          <w:b/>
        </w:rPr>
        <w:t xml:space="preserve"> </w:t>
      </w:r>
      <w:r w:rsidR="00013598" w:rsidRPr="00A52295">
        <w:rPr>
          <w:rFonts w:ascii="Avenir Book" w:hAnsi="Avenir Book"/>
          <w:b/>
        </w:rPr>
        <w:t>Vijayachandran</w:t>
      </w:r>
      <w:r w:rsidR="00013598" w:rsidRPr="00030881">
        <w:rPr>
          <w:rFonts w:ascii="Avenir Book" w:hAnsi="Avenir Book"/>
          <w:bCs/>
        </w:rPr>
        <w:t xml:space="preserve"> has more than</w:t>
      </w:r>
      <w:r w:rsidR="001A2869" w:rsidRPr="00030881">
        <w:rPr>
          <w:rFonts w:ascii="Avenir Book" w:hAnsi="Avenir Book"/>
          <w:bCs/>
        </w:rPr>
        <w:t xml:space="preserve"> 10+ experience in TIME academic</w:t>
      </w:r>
      <w:r w:rsidR="00013598" w:rsidRPr="00030881">
        <w:rPr>
          <w:rFonts w:ascii="Avenir Book" w:hAnsi="Avenir Book"/>
          <w:bCs/>
        </w:rPr>
        <w:t>s, an experienced mathematician with a mature outlook on the subject.</w:t>
      </w:r>
    </w:p>
    <w:p w14:paraId="1E53FDC1" w14:textId="77777777" w:rsidR="00030881" w:rsidRPr="00030881" w:rsidRDefault="00030881" w:rsidP="00030881">
      <w:pPr>
        <w:pStyle w:val="ListParagraph"/>
        <w:rPr>
          <w:rFonts w:ascii="Avenir Book" w:hAnsi="Avenir Book"/>
          <w:bCs/>
        </w:rPr>
      </w:pPr>
    </w:p>
    <w:p w14:paraId="42FAB19F" w14:textId="0025ABBA" w:rsidR="00030881" w:rsidRDefault="00A52295" w:rsidP="00994A62">
      <w:pPr>
        <w:pStyle w:val="ListParagraph"/>
        <w:numPr>
          <w:ilvl w:val="0"/>
          <w:numId w:val="2"/>
        </w:numPr>
        <w:jc w:val="both"/>
        <w:rPr>
          <w:rFonts w:ascii="Avenir Book" w:hAnsi="Avenir Book"/>
          <w:bCs/>
        </w:rPr>
      </w:pPr>
      <w:r>
        <w:rPr>
          <w:rFonts w:ascii="Avenir Book" w:hAnsi="Avenir Book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7DFC22" wp14:editId="46B1BDF4">
                <wp:simplePos x="0" y="0"/>
                <wp:positionH relativeFrom="column">
                  <wp:posOffset>-531495</wp:posOffset>
                </wp:positionH>
                <wp:positionV relativeFrom="paragraph">
                  <wp:posOffset>-910590</wp:posOffset>
                </wp:positionV>
                <wp:extent cx="45085" cy="10690860"/>
                <wp:effectExtent l="12700" t="12700" r="18415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0690860"/>
                        </a:xfrm>
                        <a:prstGeom prst="rect">
                          <a:avLst/>
                        </a:prstGeom>
                        <a:solidFill>
                          <a:srgbClr val="193E6D"/>
                        </a:solidFill>
                        <a:ln>
                          <a:solidFill>
                            <a:srgbClr val="193E6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57EEB" id="Rectangle 8" o:spid="_x0000_s1026" style="position:absolute;margin-left:-41.85pt;margin-top:-71.7pt;width:3.55pt;height:84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" fillcolor="#193e6d" strokecolor="#193e6d" strokeweight="2pt"/>
            </w:pict>
          </mc:Fallback>
        </mc:AlternateContent>
      </w:r>
      <w:r>
        <w:rPr>
          <w:rFonts w:ascii="Avenir Book" w:hAnsi="Avenir Book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E776F1" wp14:editId="4F8BA9BF">
                <wp:simplePos x="0" y="0"/>
                <wp:positionH relativeFrom="column">
                  <wp:posOffset>-762780</wp:posOffset>
                </wp:positionH>
                <wp:positionV relativeFrom="paragraph">
                  <wp:posOffset>-909955</wp:posOffset>
                </wp:positionV>
                <wp:extent cx="172085" cy="10690860"/>
                <wp:effectExtent l="12700" t="12700" r="18415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0690860"/>
                        </a:xfrm>
                        <a:prstGeom prst="rect">
                          <a:avLst/>
                        </a:prstGeom>
                        <a:solidFill>
                          <a:srgbClr val="F89321"/>
                        </a:solidFill>
                        <a:ln>
                          <a:solidFill>
                            <a:srgbClr val="F893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9E2DA" id="Rectangle 7" o:spid="_x0000_s1026" style="position:absolute;margin-left:-60.05pt;margin-top:-71.65pt;width:13.55pt;height:84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" fillcolor="#f89321" strokecolor="#f89321" strokeweight="2pt"/>
            </w:pict>
          </mc:Fallback>
        </mc:AlternateContent>
      </w:r>
      <w:r w:rsidR="006374BA" w:rsidRPr="00A52295">
        <w:rPr>
          <w:rFonts w:ascii="Avenir Book" w:hAnsi="Avenir Book"/>
          <w:b/>
        </w:rPr>
        <w:t xml:space="preserve">Ms </w:t>
      </w:r>
      <w:r w:rsidR="00994A62" w:rsidRPr="00A52295">
        <w:rPr>
          <w:rFonts w:ascii="Avenir Book" w:hAnsi="Avenir Book"/>
          <w:b/>
        </w:rPr>
        <w:t>Silmiyah Amina</w:t>
      </w:r>
      <w:r w:rsidR="00994A62" w:rsidRPr="00030881">
        <w:rPr>
          <w:rFonts w:ascii="Avenir Book" w:hAnsi="Avenir Book"/>
          <w:bCs/>
        </w:rPr>
        <w:t xml:space="preserve"> is a leading certified communication trainer with experienced industry giants like knowledge spark and will help students crack English part in NTSE</w:t>
      </w:r>
      <w:r>
        <w:rPr>
          <w:rFonts w:ascii="Avenir Book" w:hAnsi="Avenir Book"/>
          <w:bCs/>
        </w:rPr>
        <w:t xml:space="preserve">, </w:t>
      </w:r>
      <w:r w:rsidR="00994A62" w:rsidRPr="00030881">
        <w:rPr>
          <w:rFonts w:ascii="Avenir Book" w:hAnsi="Avenir Book"/>
          <w:bCs/>
        </w:rPr>
        <w:t>BITSAT etc.</w:t>
      </w:r>
    </w:p>
    <w:p w14:paraId="267D022C" w14:textId="77777777" w:rsidR="00030881" w:rsidRPr="00030881" w:rsidRDefault="00030881" w:rsidP="00030881">
      <w:pPr>
        <w:pStyle w:val="ListParagraph"/>
        <w:rPr>
          <w:rFonts w:ascii="Avenir Book" w:hAnsi="Avenir Book"/>
          <w:bCs/>
        </w:rPr>
      </w:pPr>
    </w:p>
    <w:p w14:paraId="401FBD6E" w14:textId="2B42B35B" w:rsidR="00030881" w:rsidRDefault="00994A62" w:rsidP="00994A62">
      <w:pPr>
        <w:pStyle w:val="ListParagraph"/>
        <w:numPr>
          <w:ilvl w:val="0"/>
          <w:numId w:val="2"/>
        </w:numPr>
        <w:jc w:val="both"/>
        <w:rPr>
          <w:rFonts w:ascii="Avenir Book" w:hAnsi="Avenir Book"/>
          <w:bCs/>
        </w:rPr>
      </w:pPr>
      <w:r w:rsidRPr="00A52295">
        <w:rPr>
          <w:rFonts w:ascii="Avenir Book" w:hAnsi="Avenir Book"/>
          <w:b/>
        </w:rPr>
        <w:t>Dr Neena</w:t>
      </w:r>
      <w:r w:rsidRPr="00030881">
        <w:rPr>
          <w:rFonts w:ascii="Avenir Book" w:hAnsi="Avenir Book"/>
          <w:bCs/>
        </w:rPr>
        <w:t xml:space="preserve"> is one of the leading trainers in Career lau</w:t>
      </w:r>
      <w:r w:rsidR="001A2869" w:rsidRPr="00030881">
        <w:rPr>
          <w:rFonts w:ascii="Avenir Book" w:hAnsi="Avenir Book"/>
          <w:bCs/>
        </w:rPr>
        <w:t xml:space="preserve">ncher for </w:t>
      </w:r>
      <w:r w:rsidR="00030881" w:rsidRPr="00030881">
        <w:rPr>
          <w:rFonts w:ascii="Avenir Book" w:hAnsi="Avenir Book"/>
          <w:bCs/>
        </w:rPr>
        <w:t>Botany</w:t>
      </w:r>
      <w:r w:rsidR="001A2869" w:rsidRPr="00030881">
        <w:rPr>
          <w:rFonts w:ascii="Avenir Book" w:hAnsi="Avenir Book"/>
          <w:bCs/>
        </w:rPr>
        <w:t xml:space="preserve"> and will lead TEA’s </w:t>
      </w:r>
      <w:r w:rsidR="00030881" w:rsidRPr="00030881">
        <w:rPr>
          <w:rFonts w:ascii="Avenir Book" w:hAnsi="Avenir Book"/>
          <w:bCs/>
        </w:rPr>
        <w:t>Botany</w:t>
      </w:r>
      <w:r w:rsidR="001A2869" w:rsidRPr="00030881">
        <w:rPr>
          <w:rFonts w:ascii="Avenir Book" w:hAnsi="Avenir Book"/>
          <w:bCs/>
        </w:rPr>
        <w:t xml:space="preserve"> </w:t>
      </w:r>
      <w:r w:rsidR="00492970" w:rsidRPr="00030881">
        <w:rPr>
          <w:rFonts w:ascii="Avenir Book" w:hAnsi="Avenir Book"/>
          <w:bCs/>
        </w:rPr>
        <w:t>efforts for both foundation and advanced.</w:t>
      </w:r>
    </w:p>
    <w:p w14:paraId="1CB3040C" w14:textId="24F925A6" w:rsidR="00030881" w:rsidRPr="00030881" w:rsidRDefault="00030881" w:rsidP="00030881">
      <w:pPr>
        <w:pStyle w:val="ListParagraph"/>
        <w:rPr>
          <w:rFonts w:ascii="Avenir Book" w:hAnsi="Avenir Book"/>
          <w:bCs/>
        </w:rPr>
      </w:pPr>
    </w:p>
    <w:p w14:paraId="1DBD44E7" w14:textId="4F273580" w:rsidR="00030881" w:rsidRDefault="003D5A7B" w:rsidP="00994A62">
      <w:pPr>
        <w:pStyle w:val="ListParagraph"/>
        <w:numPr>
          <w:ilvl w:val="0"/>
          <w:numId w:val="2"/>
        </w:numPr>
        <w:jc w:val="both"/>
        <w:rPr>
          <w:rFonts w:ascii="Avenir Book" w:hAnsi="Avenir Book"/>
          <w:bCs/>
        </w:rPr>
      </w:pPr>
      <w:r w:rsidRPr="00A52295">
        <w:rPr>
          <w:rFonts w:ascii="Avenir Book" w:hAnsi="Avenir Book"/>
          <w:b/>
        </w:rPr>
        <w:t>Mr Abijit</w:t>
      </w:r>
      <w:r w:rsidR="00030881" w:rsidRPr="00A52295">
        <w:rPr>
          <w:rFonts w:ascii="Avenir Book" w:hAnsi="Avenir Book"/>
          <w:b/>
        </w:rPr>
        <w:t>h</w:t>
      </w:r>
      <w:r w:rsidR="00030881" w:rsidRPr="00030881">
        <w:rPr>
          <w:rFonts w:ascii="Avenir Book" w:hAnsi="Avenir Book"/>
          <w:bCs/>
        </w:rPr>
        <w:t xml:space="preserve"> </w:t>
      </w:r>
      <w:r w:rsidRPr="00030881">
        <w:rPr>
          <w:rFonts w:ascii="Avenir Book" w:hAnsi="Avenir Book"/>
          <w:bCs/>
        </w:rPr>
        <w:t xml:space="preserve">A dashing young maths trainer from the established Math IIT Academy </w:t>
      </w:r>
      <w:r w:rsidR="00030881" w:rsidRPr="00030881">
        <w:rPr>
          <w:rFonts w:ascii="Avenir Book" w:hAnsi="Avenir Book"/>
          <w:bCs/>
        </w:rPr>
        <w:t>Abijith</w:t>
      </w:r>
      <w:r w:rsidRPr="00030881">
        <w:rPr>
          <w:rFonts w:ascii="Avenir Book" w:hAnsi="Avenir Book"/>
          <w:bCs/>
        </w:rPr>
        <w:t xml:space="preserve"> has done his MBA in finance and is a Trainer for Finance in CET Management Division.</w:t>
      </w:r>
    </w:p>
    <w:p w14:paraId="01090207" w14:textId="77777777" w:rsidR="00030881" w:rsidRPr="00030881" w:rsidRDefault="00030881" w:rsidP="00030881">
      <w:pPr>
        <w:pStyle w:val="ListParagraph"/>
        <w:rPr>
          <w:rFonts w:ascii="Avenir Book" w:hAnsi="Avenir Book"/>
          <w:bCs/>
        </w:rPr>
      </w:pPr>
    </w:p>
    <w:p w14:paraId="0337CDD2" w14:textId="48AA983C" w:rsidR="00377962" w:rsidRDefault="00377962" w:rsidP="00994A62">
      <w:pPr>
        <w:pStyle w:val="ListParagraph"/>
        <w:numPr>
          <w:ilvl w:val="0"/>
          <w:numId w:val="2"/>
        </w:numPr>
        <w:jc w:val="both"/>
        <w:rPr>
          <w:rFonts w:ascii="Avenir Book" w:hAnsi="Avenir Book"/>
          <w:bCs/>
        </w:rPr>
      </w:pPr>
      <w:r w:rsidRPr="00A52295">
        <w:rPr>
          <w:rFonts w:ascii="Avenir Book" w:hAnsi="Avenir Book"/>
          <w:b/>
        </w:rPr>
        <w:t>Mr Man</w:t>
      </w:r>
      <w:r w:rsidR="00030881" w:rsidRPr="00A52295">
        <w:rPr>
          <w:rFonts w:ascii="Avenir Book" w:hAnsi="Avenir Book"/>
          <w:b/>
        </w:rPr>
        <w:t>jith Nair</w:t>
      </w:r>
      <w:r w:rsidR="00030881">
        <w:rPr>
          <w:rFonts w:ascii="Avenir Book" w:hAnsi="Avenir Book"/>
          <w:bCs/>
        </w:rPr>
        <w:t xml:space="preserve"> </w:t>
      </w:r>
      <w:r w:rsidRPr="00030881">
        <w:rPr>
          <w:rFonts w:ascii="Avenir Book" w:hAnsi="Avenir Book"/>
          <w:bCs/>
        </w:rPr>
        <w:t xml:space="preserve">A senior in the NEET segment with close to 20 years of training children in NEET </w:t>
      </w:r>
      <w:r w:rsidR="00B7689D" w:rsidRPr="00030881">
        <w:rPr>
          <w:rFonts w:ascii="Avenir Book" w:hAnsi="Avenir Book"/>
          <w:bCs/>
        </w:rPr>
        <w:t>botany</w:t>
      </w:r>
      <w:r w:rsidRPr="00030881">
        <w:rPr>
          <w:rFonts w:ascii="Avenir Book" w:hAnsi="Avenir Book"/>
          <w:bCs/>
        </w:rPr>
        <w:t xml:space="preserve">. </w:t>
      </w:r>
    </w:p>
    <w:p w14:paraId="3C35E9A5" w14:textId="2D5E54AD" w:rsidR="00A52295" w:rsidRPr="00A52295" w:rsidRDefault="00A52295" w:rsidP="00A52295">
      <w:pPr>
        <w:pStyle w:val="ListParagraph"/>
        <w:rPr>
          <w:rFonts w:ascii="Avenir Book" w:hAnsi="Avenir Book"/>
          <w:bCs/>
        </w:rPr>
      </w:pPr>
    </w:p>
    <w:p w14:paraId="0B46F51C" w14:textId="29148E75" w:rsidR="00A52295" w:rsidRDefault="00A52295" w:rsidP="00A52295">
      <w:pPr>
        <w:jc w:val="both"/>
        <w:rPr>
          <w:rFonts w:ascii="Avenir Book" w:hAnsi="Avenir Book"/>
        </w:rPr>
      </w:pPr>
    </w:p>
    <w:p w14:paraId="61CD211A" w14:textId="1E8A2D28" w:rsidR="00A52295" w:rsidRPr="00A52295" w:rsidRDefault="00A52295" w:rsidP="00A52295">
      <w:pPr>
        <w:jc w:val="both"/>
        <w:rPr>
          <w:rFonts w:ascii="Avenir Book" w:hAnsi="Avenir Book"/>
          <w:bCs/>
        </w:rPr>
      </w:pPr>
    </w:p>
    <w:sectPr w:rsidR="00A52295" w:rsidRPr="00A52295" w:rsidSect="00A52295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DE276" w14:textId="77777777" w:rsidR="006C06BB" w:rsidRDefault="006C06BB" w:rsidP="00492970">
      <w:pPr>
        <w:spacing w:after="0" w:line="240" w:lineRule="auto"/>
      </w:pPr>
      <w:r>
        <w:separator/>
      </w:r>
    </w:p>
  </w:endnote>
  <w:endnote w:type="continuationSeparator" w:id="0">
    <w:p w14:paraId="411845AE" w14:textId="77777777" w:rsidR="006C06BB" w:rsidRDefault="006C06BB" w:rsidP="00492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8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25ED2" w14:textId="77777777" w:rsidR="006C06BB" w:rsidRDefault="006C06BB" w:rsidP="00492970">
      <w:pPr>
        <w:spacing w:after="0" w:line="240" w:lineRule="auto"/>
      </w:pPr>
      <w:r>
        <w:separator/>
      </w:r>
    </w:p>
  </w:footnote>
  <w:footnote w:type="continuationSeparator" w:id="0">
    <w:p w14:paraId="6B9744CB" w14:textId="77777777" w:rsidR="006C06BB" w:rsidRDefault="006C06BB" w:rsidP="00492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81B7" w14:textId="77777777" w:rsidR="00492970" w:rsidRDefault="004929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17424" w14:textId="26263C75" w:rsidR="00492970" w:rsidRDefault="00A52295" w:rsidP="00A52295">
    <w:pPr>
      <w:pStyle w:val="Header"/>
      <w:jc w:val="right"/>
    </w:pPr>
    <w:r>
      <w:rPr>
        <w:rFonts w:ascii="Avenir Book" w:hAnsi="Avenir Book"/>
        <w:bCs/>
        <w:noProof/>
      </w:rPr>
      <w:drawing>
        <wp:anchor distT="0" distB="0" distL="114300" distR="114300" simplePos="0" relativeHeight="251659264" behindDoc="1" locked="0" layoutInCell="1" allowOverlap="1" wp14:anchorId="23EA159E" wp14:editId="72FAE759">
          <wp:simplePos x="0" y="0"/>
          <wp:positionH relativeFrom="column">
            <wp:posOffset>4976648</wp:posOffset>
          </wp:positionH>
          <wp:positionV relativeFrom="paragraph">
            <wp:posOffset>-449508</wp:posOffset>
          </wp:positionV>
          <wp:extent cx="1020107" cy="1020107"/>
          <wp:effectExtent l="0" t="0" r="0" b="0"/>
          <wp:wrapNone/>
          <wp:docPr id="9" name="Picture 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107" cy="1020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44CC8" w14:textId="77777777" w:rsidR="00492970" w:rsidRDefault="004929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3719A"/>
    <w:multiLevelType w:val="hybridMultilevel"/>
    <w:tmpl w:val="D8D02172"/>
    <w:lvl w:ilvl="0" w:tplc="40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3F0D1941"/>
    <w:multiLevelType w:val="hybridMultilevel"/>
    <w:tmpl w:val="D7348D60"/>
    <w:lvl w:ilvl="0" w:tplc="887A1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235346">
    <w:abstractNumId w:val="0"/>
  </w:num>
  <w:num w:numId="2" w16cid:durableId="188951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B0"/>
    <w:rsid w:val="00013598"/>
    <w:rsid w:val="00030881"/>
    <w:rsid w:val="000E39C6"/>
    <w:rsid w:val="001A2869"/>
    <w:rsid w:val="00230CB0"/>
    <w:rsid w:val="00377962"/>
    <w:rsid w:val="003D5A7B"/>
    <w:rsid w:val="00492970"/>
    <w:rsid w:val="004B3707"/>
    <w:rsid w:val="00557742"/>
    <w:rsid w:val="006374BA"/>
    <w:rsid w:val="006C06BB"/>
    <w:rsid w:val="006C0AEE"/>
    <w:rsid w:val="00805A81"/>
    <w:rsid w:val="0082167D"/>
    <w:rsid w:val="00902FF0"/>
    <w:rsid w:val="00924FFB"/>
    <w:rsid w:val="00994A62"/>
    <w:rsid w:val="00A11A58"/>
    <w:rsid w:val="00A52295"/>
    <w:rsid w:val="00A744C3"/>
    <w:rsid w:val="00A8004E"/>
    <w:rsid w:val="00AA72FA"/>
    <w:rsid w:val="00B7689D"/>
    <w:rsid w:val="00BE1CF1"/>
    <w:rsid w:val="00C2022A"/>
    <w:rsid w:val="00C75C2C"/>
    <w:rsid w:val="00CA5AF6"/>
    <w:rsid w:val="00E21842"/>
    <w:rsid w:val="00E30F6F"/>
    <w:rsid w:val="00F13866"/>
    <w:rsid w:val="00F70A00"/>
    <w:rsid w:val="00F85032"/>
    <w:rsid w:val="00FA5379"/>
    <w:rsid w:val="00FF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0A39B"/>
  <w15:docId w15:val="{D57F2278-3083-EC45-A4B5-E7350A55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0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5A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A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29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970"/>
  </w:style>
  <w:style w:type="paragraph" w:styleId="Footer">
    <w:name w:val="footer"/>
    <w:basedOn w:val="Normal"/>
    <w:link w:val="FooterChar"/>
    <w:uiPriority w:val="99"/>
    <w:unhideWhenUsed/>
    <w:rsid w:val="004929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692EE-2987-4184-AC6E-5F92FC0C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Arun Unnikrishnan</cp:lastModifiedBy>
  <cp:revision>10</cp:revision>
  <cp:lastPrinted>2022-04-20T02:02:00Z</cp:lastPrinted>
  <dcterms:created xsi:type="dcterms:W3CDTF">2022-04-19T13:36:00Z</dcterms:created>
  <dcterms:modified xsi:type="dcterms:W3CDTF">2022-04-25T04:56:00Z</dcterms:modified>
</cp:coreProperties>
</file>